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D63FE7">
              <w:rPr>
                <w:rFonts w:ascii="Sylfaen" w:hAnsi="Sylfaen" w:cs="Arial"/>
                <w:lang w:val="hy-AM"/>
              </w:rPr>
              <w:t>Գնման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D63FE7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9272</w:t>
            </w:r>
            <w:r w:rsidR="00916770" w:rsidRPr="00D63FE7">
              <w:rPr>
                <w:rFonts w:ascii="Arial" w:hAnsi="Arial" w:cs="Arial"/>
                <w:lang w:val="hy-AM"/>
              </w:rPr>
              <w:t>-IFT-43253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ED0DF5" w:rsidRDefault="00916770" w:rsidP="00916770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070A13" w:rsidRDefault="00916770" w:rsidP="00916770">
            <w:pPr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070A13">
              <w:rPr>
                <w:rFonts w:ascii="Sylfaen" w:hAnsi="Sylfaen" w:cs="Arial"/>
                <w:lang w:val="hy-AM"/>
              </w:rPr>
              <w:t xml:space="preserve"> 3</w:t>
            </w:r>
            <w:r w:rsidR="00070A13"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916770" w:rsidRPr="00811B21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6655F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E05745">
              <w:rPr>
                <w:rFonts w:ascii="Sylfaen" w:hAnsi="Sylfaen" w:cs="Arial"/>
                <w:lang w:val="hy-AM"/>
              </w:rPr>
              <w:t>201</w:t>
            </w:r>
            <w:r w:rsidR="001C0012" w:rsidRPr="00E05745">
              <w:rPr>
                <w:rFonts w:ascii="Sylfaen" w:hAnsi="Sylfaen" w:cs="Arial"/>
                <w:lang w:val="hy-AM"/>
              </w:rPr>
              <w:t>9</w:t>
            </w:r>
            <w:r w:rsidRPr="00E05745">
              <w:rPr>
                <w:rFonts w:ascii="Sylfaen" w:hAnsi="Sylfaen" w:cs="Arial"/>
                <w:lang w:val="hy-AM"/>
              </w:rPr>
              <w:t xml:space="preserve">թ. </w:t>
            </w:r>
            <w:r w:rsidR="006655FD" w:rsidRPr="00E05745">
              <w:rPr>
                <w:rFonts w:ascii="Sylfaen" w:hAnsi="Sylfaen" w:cs="Arial"/>
                <w:lang w:val="hy-AM"/>
              </w:rPr>
              <w:t>մարտի 14</w:t>
            </w:r>
            <w:r w:rsidRPr="00E05745">
              <w:rPr>
                <w:rFonts w:ascii="Sylfaen" w:hAnsi="Sylfaen" w:cs="Arial"/>
                <w:lang w:val="hy-AM"/>
              </w:rPr>
              <w:t>,</w:t>
            </w:r>
            <w:r w:rsidRPr="00811B21">
              <w:rPr>
                <w:rFonts w:ascii="Sylfaen" w:hAnsi="Sylfaen" w:cs="Arial"/>
                <w:lang w:val="hy-AM"/>
              </w:rPr>
              <w:t xml:space="preserve"> 15:00</w:t>
            </w:r>
            <w:r w:rsidRPr="007276B5">
              <w:rPr>
                <w:rFonts w:ascii="Sylfaen" w:hAnsi="Sylfaen" w:cs="Arial"/>
                <w:lang w:val="hy-AM"/>
              </w:rPr>
              <w:t xml:space="preserve"> 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>
              <w:rPr>
                <w:rFonts w:ascii="Sylfaen" w:hAnsi="Sylfaen" w:cs="Arial"/>
                <w:lang w:val="hy-AM"/>
              </w:rPr>
              <w:t>ով</w:t>
            </w:r>
            <w:r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916770" w:rsidRDefault="00916770">
      <w:pPr>
        <w:rPr>
          <w:rFonts w:ascii="Arial" w:hAnsi="Arial" w:cs="Arial"/>
        </w:rPr>
      </w:pPr>
    </w:p>
    <w:p w:rsidR="00ED0DF5" w:rsidRPr="00916770" w:rsidRDefault="00916770" w:rsidP="00ED0DF5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ՄՐՑՈՒՅԹՆԵՐԻ ՀՐԱՎԵՐՔ</w:t>
      </w:r>
    </w:p>
    <w:p w:rsidR="00916770" w:rsidRPr="00070A13" w:rsidRDefault="00916770" w:rsidP="00916770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="00D63FE7" w:rsidRPr="00070A13">
        <w:rPr>
          <w:rFonts w:ascii="Sylfaen" w:hAnsi="Sylfaen" w:cs="Arial"/>
          <w:b/>
        </w:rPr>
        <w:t xml:space="preserve">` </w:t>
      </w:r>
    </w:p>
    <w:p w:rsidR="00D63FE7" w:rsidRPr="00556A55" w:rsidRDefault="00D63FE7" w:rsidP="00556A55">
      <w:pPr>
        <w:spacing w:line="240" w:lineRule="auto"/>
        <w:rPr>
          <w:rFonts w:ascii="Sylfaen" w:hAnsi="Sylfaen" w:cs="Arial"/>
          <w:b/>
          <w:i/>
          <w:sz w:val="20"/>
        </w:rPr>
      </w:pPr>
      <w:r w:rsidRPr="00D63FE7">
        <w:rPr>
          <w:rFonts w:ascii="Sylfaen" w:hAnsi="Sylfaen" w:cs="Arial"/>
          <w:b/>
          <w:i/>
          <w:sz w:val="20"/>
          <w:lang w:val="hy-AM"/>
        </w:rPr>
        <w:t>Մալաթիա-Հաղթանակ թաղամասի</w:t>
      </w:r>
      <w:r w:rsidRPr="00D63FE7">
        <w:rPr>
          <w:rFonts w:ascii="Sylfaen" w:hAnsi="Sylfaen" w:cs="Arial"/>
          <w:i/>
          <w:sz w:val="20"/>
          <w:lang w:val="hy-AM"/>
        </w:rPr>
        <w:t xml:space="preserve"> </w:t>
      </w:r>
      <w:r w:rsidRPr="00D63FE7">
        <w:rPr>
          <w:rFonts w:ascii="Sylfaen" w:hAnsi="Sylfaen" w:cs="Arial"/>
          <w:b/>
          <w:i/>
          <w:sz w:val="20"/>
          <w:lang w:val="hy-AM"/>
        </w:rPr>
        <w:t>ջրամատակարարման ցանցի վերականգնում</w:t>
      </w:r>
      <w:r w:rsidR="00556A55" w:rsidRPr="00556A55">
        <w:rPr>
          <w:rFonts w:ascii="Sylfaen" w:hAnsi="Sylfaen" w:cs="Arial"/>
          <w:b/>
          <w:i/>
          <w:sz w:val="20"/>
        </w:rPr>
        <w:t xml:space="preserve"> 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և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անհատական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տնային միացումների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փոխարինում</w:t>
      </w:r>
    </w:p>
    <w:p w:rsidR="00D63FE7" w:rsidRPr="00070A13" w:rsidRDefault="00D63FE7" w:rsidP="00916770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  <w:r w:rsidRPr="00070A13">
        <w:rPr>
          <w:rFonts w:ascii="Sylfaen" w:hAnsi="Sylfaen" w:cs="Arial"/>
          <w:b/>
          <w:i/>
          <w:lang w:val="hy-AM"/>
        </w:rPr>
        <w:t>YWIP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MalHaghWKs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07</w:t>
      </w:r>
    </w:p>
    <w:p w:rsidR="00D63FE7" w:rsidRDefault="00D63FE7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916770">
        <w:rPr>
          <w:rFonts w:ascii="Sylfaen" w:hAnsi="Sylfaen" w:cs="Arial"/>
          <w:sz w:val="20"/>
          <w:lang w:val="hy-AM"/>
        </w:rPr>
        <w:t>7779-GPN-43253 (</w:t>
      </w:r>
      <w:hyperlink r:id="rId8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916770">
        <w:rPr>
          <w:rFonts w:ascii="Sylfaen" w:hAnsi="Sylfaen" w:cs="Arial"/>
          <w:sz w:val="20"/>
          <w:lang w:val="hy-AM"/>
        </w:rPr>
        <w:t xml:space="preserve"> 8123-IFT-43253 (</w:t>
      </w:r>
      <w:hyperlink r:id="rId9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>
        <w:rPr>
          <w:rFonts w:ascii="Sylfaen" w:hAnsi="Sylfaen" w:cs="Arial"/>
          <w:sz w:val="20"/>
          <w:lang w:val="hy-AM"/>
        </w:rPr>
        <w:t>-ին</w:t>
      </w:r>
      <w:r w:rsidR="00D63FE7" w:rsidRPr="00D63FE7">
        <w:rPr>
          <w:rFonts w:ascii="Sylfaen" w:hAnsi="Sylfaen" w:cs="Arial"/>
          <w:sz w:val="20"/>
          <w:lang w:val="hy-AM"/>
        </w:rPr>
        <w:t xml:space="preserve"> </w:t>
      </w:r>
      <w:r w:rsidR="00D63FE7">
        <w:rPr>
          <w:rFonts w:ascii="Sylfaen" w:hAnsi="Sylfaen" w:cs="Arial"/>
          <w:sz w:val="20"/>
          <w:lang w:val="hy-AM"/>
        </w:rPr>
        <w:t xml:space="preserve">և </w:t>
      </w:r>
      <w:r w:rsidR="00D63FE7" w:rsidRPr="00D63FE7">
        <w:rPr>
          <w:rFonts w:ascii="Sylfaen" w:hAnsi="Sylfaen" w:cs="Arial"/>
          <w:sz w:val="20"/>
          <w:lang w:val="hy-AM"/>
        </w:rPr>
        <w:t>հետագայում թարմացվ</w:t>
      </w:r>
      <w:r w:rsidR="00D63FE7">
        <w:rPr>
          <w:rFonts w:ascii="Sylfaen" w:hAnsi="Sylfaen" w:cs="Arial"/>
          <w:sz w:val="20"/>
          <w:lang w:val="hy-AM"/>
        </w:rPr>
        <w:t>ած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Pr="00916770">
        <w:rPr>
          <w:rFonts w:ascii="Sylfaen" w:hAnsi="Sylfaen" w:cs="Arial"/>
          <w:b/>
          <w:sz w:val="20"/>
          <w:lang w:val="hy-AM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Pr="00916770">
        <w:rPr>
          <w:rFonts w:ascii="Sylfaen" w:hAnsi="Sylfaen" w:cs="Arial"/>
          <w:b/>
          <w:sz w:val="20"/>
          <w:lang w:val="hy-AM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Pr="00916770">
        <w:rPr>
          <w:rFonts w:ascii="Sylfaen" w:hAnsi="Sylfaen" w:cs="Arial"/>
          <w:b/>
          <w:sz w:val="20"/>
          <w:lang w:val="hy-AM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նախատեսում է </w:t>
      </w:r>
      <w:r w:rsidRPr="001A3334">
        <w:rPr>
          <w:rFonts w:ascii="Sylfaen" w:hAnsi="Sylfaen" w:cs="Arial"/>
          <w:sz w:val="20"/>
          <w:u w:val="single"/>
          <w:lang w:val="hy-AM"/>
        </w:rPr>
        <w:t>Երևանի ջրամատակարարման բարելավման ծրագրի</w:t>
      </w:r>
      <w:r w:rsidRPr="00811B21">
        <w:rPr>
          <w:rFonts w:ascii="Sylfaen" w:hAnsi="Sylfaen" w:cs="Arial"/>
          <w:sz w:val="20"/>
          <w:lang w:val="hy-AM"/>
        </w:rPr>
        <w:t xml:space="preserve"> ծախսերի նպատակով օգտագործել Վերակառուցման և զարգացման Եվրոպական բանկից </w:t>
      </w:r>
      <w:r w:rsidRPr="00916770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Բանկը</w:t>
      </w:r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ստացված վարկի հասույթի մասը և նվիրատվությունը Եվրամիության հարևանության ներդրման հաստատությունից: 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916770">
        <w:rPr>
          <w:rFonts w:ascii="Sylfaen" w:hAnsi="Sylfaen" w:cs="Arial"/>
          <w:b/>
          <w:sz w:val="20"/>
          <w:lang w:val="hy-AM"/>
        </w:rPr>
        <w:t xml:space="preserve">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916770" w:rsidRDefault="00916770" w:rsidP="00916770">
      <w:pPr>
        <w:spacing w:line="240" w:lineRule="auto"/>
        <w:ind w:left="360" w:hanging="360"/>
        <w:rPr>
          <w:rFonts w:ascii="Sylfaen" w:hAnsi="Sylfaen" w:cs="Arial"/>
          <w:b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Մալաթիա-Հաղթանակ</w:t>
      </w:r>
      <w:r w:rsidRPr="00811B21">
        <w:rPr>
          <w:rFonts w:ascii="Sylfaen" w:hAnsi="Sylfaen" w:cs="Arial"/>
          <w:b/>
          <w:sz w:val="20"/>
          <w:lang w:val="hy-AM"/>
        </w:rPr>
        <w:t xml:space="preserve"> թաղամասի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1A3334">
        <w:rPr>
          <w:rFonts w:ascii="Sylfaen" w:hAnsi="Sylfaen" w:cs="Arial"/>
          <w:b/>
          <w:sz w:val="20"/>
          <w:lang w:val="hy-AM"/>
        </w:rPr>
        <w:t>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Ասֆալտե և/կամ բետոնե ճանապարհների քանդում և վերականգնում;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Ջրամատակարարման ցանցում մոտավորապես 1</w:t>
      </w:r>
      <w:r>
        <w:rPr>
          <w:rFonts w:ascii="Sylfaen" w:hAnsi="Sylfaen" w:cs="Arial"/>
          <w:sz w:val="20"/>
          <w:lang w:val="hy-AM"/>
        </w:rPr>
        <w:t>8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>
        <w:rPr>
          <w:rFonts w:ascii="Sylfaen" w:hAnsi="Sylfaen" w:cs="Arial"/>
          <w:sz w:val="20"/>
          <w:lang w:val="hy-AM"/>
        </w:rPr>
        <w:t>32</w:t>
      </w:r>
      <w:r w:rsidRPr="00916770">
        <w:rPr>
          <w:rFonts w:ascii="Sylfaen" w:hAnsi="Sylfaen" w:cs="Arial"/>
          <w:sz w:val="20"/>
          <w:lang w:val="hy-AM"/>
        </w:rPr>
        <w:t>–OD</w:t>
      </w:r>
      <w:r>
        <w:rPr>
          <w:rFonts w:ascii="Sylfaen" w:hAnsi="Sylfaen" w:cs="Arial"/>
          <w:sz w:val="20"/>
          <w:lang w:val="hy-AM"/>
        </w:rPr>
        <w:t>160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>
        <w:rPr>
          <w:rFonts w:ascii="Sylfaen" w:hAnsi="Sylfaen" w:cs="Arial"/>
          <w:sz w:val="20"/>
          <w:lang w:val="hy-AM"/>
        </w:rPr>
        <w:t>0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 w:rsidR="004063B5"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 տնային միացումների համար;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</w:t>
      </w:r>
      <w:r w:rsidR="004063B5">
        <w:rPr>
          <w:rFonts w:ascii="Sylfaen" w:hAnsi="Sylfaen" w:cs="Arial"/>
          <w:sz w:val="20"/>
          <w:lang w:val="hy-AM"/>
        </w:rPr>
        <w:t>4</w:t>
      </w:r>
      <w:r w:rsidRPr="00811B21">
        <w:rPr>
          <w:rFonts w:ascii="Sylfaen" w:hAnsi="Sylfaen" w:cs="Arial"/>
          <w:sz w:val="20"/>
          <w:lang w:val="hy-AM"/>
        </w:rPr>
        <w:t xml:space="preserve">0 հավաքովի կամ միաձույլ հորերի տեղադրում; </w:t>
      </w:r>
    </w:p>
    <w:p w:rsidR="00916770" w:rsidRPr="00811B21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 w:rsidR="004063B5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00 ջրաչափական հորերի տեղադրում: </w:t>
      </w:r>
    </w:p>
    <w:p w:rsid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6C2913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Pr="001A0BA0">
        <w:rPr>
          <w:rFonts w:ascii="Sylfaen" w:hAnsi="Sylfaen" w:cs="Arial"/>
          <w:sz w:val="20"/>
          <w:lang w:val="hy-AM"/>
        </w:rPr>
        <w:t>Ն</w:t>
      </w:r>
      <w:r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>
        <w:rPr>
          <w:rFonts w:ascii="Sylfaen" w:hAnsi="Sylfaen" w:cs="Arial"/>
          <w:sz w:val="20"/>
          <w:lang w:val="hy-AM"/>
        </w:rPr>
        <w:t>վ</w:t>
      </w:r>
      <w:r w:rsidRPr="00811B21">
        <w:rPr>
          <w:rFonts w:ascii="Sylfaen" w:hAnsi="Sylfaen" w:cs="Arial"/>
          <w:sz w:val="20"/>
          <w:lang w:val="hy-AM"/>
        </w:rPr>
        <w:t xml:space="preserve">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պայմանագրի չկատարում չէր պատահել հիմնվելով </w:t>
      </w:r>
      <w:r w:rsidRPr="00811B21">
        <w:rPr>
          <w:rFonts w:ascii="Sylfaen" w:hAnsi="Sylfaen" w:cs="Arial"/>
          <w:sz w:val="20"/>
          <w:lang w:val="hy-AM"/>
        </w:rPr>
        <w:lastRenderedPageBreak/>
        <w:t>ամբողջությամբ լուծված վեճերի ու դատավարության վերաբերյալ լրիվ տեղեկատվության վրա:    Ամբողջ սպասվող դատավարությունը ընդհանուր</w:t>
      </w:r>
      <w:r>
        <w:rPr>
          <w:rFonts w:ascii="Sylfaen" w:hAnsi="Sylfaen" w:cs="Arial"/>
          <w:sz w:val="20"/>
          <w:lang w:val="hy-AM"/>
        </w:rPr>
        <w:t xml:space="preserve"> հաշվով</w:t>
      </w:r>
      <w:r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Pr="004063B5">
        <w:rPr>
          <w:rFonts w:ascii="Sylfaen" w:hAnsi="Sylfaen" w:cs="Arial"/>
          <w:sz w:val="20"/>
          <w:lang w:val="hy-AM"/>
        </w:rPr>
        <w:t>10%</w:t>
      </w:r>
      <w:r w:rsidRPr="00811B21">
        <w:rPr>
          <w:rFonts w:ascii="Sylfaen" w:hAnsi="Sylfaen" w:cs="Arial"/>
          <w:sz w:val="20"/>
          <w:lang w:val="hy-AM"/>
        </w:rPr>
        <w:t xml:space="preserve"> և պիտի վճռվի մրցույթի մասնակցի դեմ: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Pr="004063B5">
        <w:rPr>
          <w:rFonts w:ascii="Sylfaen" w:hAnsi="Sylfaen" w:cs="Arial"/>
          <w:color w:val="000000"/>
          <w:sz w:val="20"/>
          <w:lang w:val="hy-AM"/>
        </w:rPr>
        <w:t>.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4063B5" w:rsidRPr="00811B21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Pr="004063B5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Շինարարության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3</w:t>
      </w:r>
      <w:r w:rsidRPr="004063B5">
        <w:rPr>
          <w:rFonts w:ascii="Sylfaen" w:hAnsi="Sylfaen" w:cs="Arial"/>
          <w:sz w:val="20"/>
          <w:lang w:val="hy-AM"/>
        </w:rPr>
        <w:t>000000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երեք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 միջին տարեկան շրջանառություն, հաշված որպես վերջին 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ընթացք</w:t>
      </w:r>
      <w:r>
        <w:rPr>
          <w:rFonts w:ascii="Sylfaen" w:hAnsi="Sylfaen" w:cs="Arial"/>
          <w:sz w:val="20"/>
          <w:lang w:val="hy-AM"/>
        </w:rPr>
        <w:t>ի մեջ</w:t>
      </w:r>
      <w:r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>
        <w:rPr>
          <w:rFonts w:ascii="Sylfaen" w:hAnsi="Sylfaen" w:cs="Arial"/>
          <w:sz w:val="20"/>
          <w:lang w:val="hy-AM"/>
        </w:rPr>
        <w:t>ագր</w:t>
      </w:r>
      <w:r w:rsidRPr="00811B21">
        <w:rPr>
          <w:rFonts w:ascii="Sylfaen" w:hAnsi="Sylfaen" w:cs="Arial"/>
          <w:sz w:val="20"/>
          <w:lang w:val="hy-AM"/>
        </w:rPr>
        <w:t xml:space="preserve">ված վճարումները: </w:t>
      </w:r>
    </w:p>
    <w:p w:rsid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4063B5">
        <w:rPr>
          <w:rFonts w:ascii="Sylfaen" w:hAnsi="Sylfaen" w:cs="Arial"/>
          <w:color w:val="000000"/>
          <w:sz w:val="20"/>
          <w:lang w:val="hy-AM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>
        <w:rPr>
          <w:rFonts w:ascii="Sylfaen" w:hAnsi="Sylfaen" w:cs="Arial"/>
          <w:sz w:val="20"/>
          <w:lang w:val="hy-AM"/>
        </w:rPr>
        <w:t>՝</w:t>
      </w:r>
      <w:r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</w:t>
      </w:r>
      <w:r>
        <w:rPr>
          <w:rFonts w:ascii="Sylfaen" w:hAnsi="Sylfaen" w:cs="Arial"/>
          <w:sz w:val="20"/>
          <w:lang w:val="hy-AM"/>
        </w:rPr>
        <w:t>64</w:t>
      </w:r>
      <w:r w:rsidRPr="00811B21">
        <w:rPr>
          <w:rFonts w:ascii="Sylfaen" w:hAnsi="Sylfaen" w:cs="Arial"/>
          <w:sz w:val="20"/>
          <w:lang w:val="hy-AM"/>
        </w:rPr>
        <w:t xml:space="preserve">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վեց</w:t>
      </w:r>
      <w:r w:rsidRPr="00811B21">
        <w:rPr>
          <w:rFonts w:ascii="Sylfaen" w:hAnsi="Sylfaen" w:cs="Arial"/>
          <w:sz w:val="20"/>
          <w:lang w:val="hy-AM"/>
        </w:rPr>
        <w:t xml:space="preserve"> հարյուր </w:t>
      </w:r>
      <w:r>
        <w:rPr>
          <w:rFonts w:ascii="Sylfaen" w:hAnsi="Sylfaen" w:cs="Arial"/>
          <w:sz w:val="20"/>
          <w:lang w:val="hy-AM"/>
        </w:rPr>
        <w:t>քառ</w:t>
      </w:r>
      <w:r w:rsidRPr="00811B21">
        <w:rPr>
          <w:rFonts w:ascii="Sylfaen" w:hAnsi="Sylfaen" w:cs="Arial"/>
          <w:sz w:val="20"/>
          <w:lang w:val="hy-AM"/>
        </w:rPr>
        <w:t>ասուն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դոլար:   </w:t>
      </w:r>
    </w:p>
    <w:p w:rsidR="004063B5" w:rsidRDefault="004063B5" w:rsidP="004063B5">
      <w:pPr>
        <w:spacing w:line="240" w:lineRule="auto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811B21" w:rsidRDefault="004063B5" w:rsidP="004063B5">
      <w:pPr>
        <w:spacing w:line="240" w:lineRule="auto"/>
        <w:rPr>
          <w:rFonts w:ascii="Sylfaen" w:hAnsi="Sylfaen" w:cs="Arial"/>
          <w:b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Pr="004063B5">
        <w:rPr>
          <w:rFonts w:ascii="Sylfaen" w:hAnsi="Sylfaen" w:cs="Arial"/>
          <w:b/>
          <w:bCs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որպես առաջնային կապալառու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</w:t>
      </w:r>
      <w:r w:rsidR="006655FD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</w:t>
      </w:r>
      <w:r w:rsidR="006655FD">
        <w:rPr>
          <w:rFonts w:ascii="Sylfaen" w:hAnsi="Sylfaen" w:cs="Arial"/>
          <w:sz w:val="20"/>
          <w:lang w:val="hy-AM"/>
        </w:rPr>
        <w:t>կու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ունի: Բացի դա կամ վերը նշվածի համար, հետևյալ յուրահատուկ փորձառությունը՝   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կապալների համար,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մասնակցություն առնվազն </w:t>
      </w:r>
      <w:r w:rsidR="006655FD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</w:t>
      </w:r>
      <w:r w:rsidR="006655FD">
        <w:rPr>
          <w:rFonts w:ascii="Sylfaen" w:hAnsi="Sylfaen" w:cs="Arial"/>
          <w:sz w:val="20"/>
          <w:lang w:val="hy-AM"/>
        </w:rPr>
        <w:t>կու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կապալներում, յուրաքանչյուրը </w:t>
      </w:r>
      <w:r>
        <w:rPr>
          <w:rFonts w:ascii="Sylfaen" w:hAnsi="Sylfaen" w:cs="Arial"/>
          <w:sz w:val="20"/>
          <w:lang w:val="hy-AM"/>
        </w:rPr>
        <w:t>15</w:t>
      </w:r>
      <w:r w:rsidRPr="00811B21">
        <w:rPr>
          <w:rFonts w:ascii="Sylfaen" w:hAnsi="Sylfaen" w:cs="Arial"/>
          <w:sz w:val="20"/>
          <w:lang w:val="hy-AM"/>
        </w:rPr>
        <w:t xml:space="preserve">00000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մեկ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>
        <w:rPr>
          <w:rFonts w:ascii="Sylfaen" w:hAnsi="Sylfaen" w:cs="Arial"/>
          <w:sz w:val="20"/>
          <w:lang w:val="hy-AM"/>
        </w:rPr>
        <w:t xml:space="preserve"> հինգ հարյուր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Pr="004063B5">
        <w:rPr>
          <w:rFonts w:ascii="Sylfaen" w:hAnsi="Sylfaen" w:cs="Arial"/>
          <w:sz w:val="20"/>
          <w:lang w:val="hy-AM"/>
        </w:rPr>
        <w:t>VI</w:t>
      </w:r>
      <w:r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բ.   Վերը նշված կամ այլ կապալների համար, վերջին 5 (հինգ) տարիների ընթացքում նվազագույն փորձառություն հետևյալ առանցքային գործունեություններում՝ ջրի ու կեղտաջրի ՊԷ և/կամ պողպատե ճնշումային խողովակների շինարարություն: Կառուցված ընդհանուր երկարությունը (</w:t>
      </w:r>
      <w:r>
        <w:rPr>
          <w:rFonts w:ascii="Sylfaen" w:hAnsi="Sylfaen" w:cs="Arial"/>
          <w:sz w:val="20"/>
          <w:lang w:val="hy-AM"/>
        </w:rPr>
        <w:t>բոլոր տրամագծերի</w:t>
      </w:r>
      <w:r w:rsidRPr="00811B21">
        <w:rPr>
          <w:rFonts w:ascii="Sylfaen" w:hAnsi="Sylfaen" w:cs="Arial"/>
          <w:sz w:val="20"/>
          <w:lang w:val="hy-AM"/>
        </w:rPr>
        <w:t>) պիտի կազմի առնվազն 1</w:t>
      </w:r>
      <w:r>
        <w:rPr>
          <w:rFonts w:ascii="Sylfaen" w:hAnsi="Sylfaen" w:cs="Arial"/>
          <w:sz w:val="20"/>
          <w:lang w:val="hy-AM"/>
        </w:rPr>
        <w:t>5</w:t>
      </w:r>
      <w:r w:rsidRPr="00811B21">
        <w:rPr>
          <w:rFonts w:ascii="Sylfaen" w:hAnsi="Sylfaen" w:cs="Arial"/>
          <w:sz w:val="20"/>
          <w:lang w:val="hy-AM"/>
        </w:rPr>
        <w:t xml:space="preserve">000մ:  </w:t>
      </w:r>
    </w:p>
    <w:p w:rsidR="004063B5" w:rsidRPr="00811B21" w:rsidRDefault="004063B5" w:rsidP="004063B5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916770" w:rsidRDefault="0091677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433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C279E8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B81190" w:rsidRPr="00811B21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B81190" w:rsidRPr="00811B21" w:rsidTr="00163A9C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6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>
              <w:rPr>
                <w:rFonts w:ascii="Sylfaen" w:hAnsi="Sylfaen" w:cs="Arial"/>
                <w:sz w:val="20"/>
                <w:lang w:val="hy-AM"/>
              </w:rPr>
              <w:t>0կգ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5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Default="002768DC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Համատեղ ձեռնարկությունների, կոնսորցիումների և միավորումների </w:t>
      </w:r>
      <w:r w:rsidRPr="00B81190">
        <w:rPr>
          <w:rFonts w:ascii="Arial" w:hAnsi="Arial" w:cs="Arial"/>
          <w:b/>
          <w:sz w:val="20"/>
          <w:lang w:val="en-GB"/>
        </w:rPr>
        <w:t>(</w:t>
      </w:r>
      <w:r>
        <w:rPr>
          <w:rFonts w:ascii="Sylfaen" w:hAnsi="Sylfaen" w:cs="Arial"/>
          <w:b/>
          <w:sz w:val="20"/>
          <w:lang w:val="hy-AM"/>
        </w:rPr>
        <w:t>ՀՁԿՄ</w:t>
      </w:r>
      <w:r w:rsidRPr="00B81190">
        <w:rPr>
          <w:rFonts w:ascii="Arial" w:hAnsi="Arial" w:cs="Arial"/>
          <w:b/>
          <w:sz w:val="20"/>
          <w:lang w:val="en-GB"/>
        </w:rPr>
        <w:t>)</w:t>
      </w:r>
      <w:r>
        <w:rPr>
          <w:rFonts w:ascii="Sylfaen" w:hAnsi="Sylfaen" w:cs="Arial"/>
          <w:b/>
          <w:sz w:val="20"/>
          <w:lang w:val="hy-AM"/>
        </w:rPr>
        <w:t xml:space="preserve"> չափանիշները՝ </w:t>
      </w:r>
      <w:r w:rsidRPr="002768DC">
        <w:rPr>
          <w:rFonts w:ascii="Sylfaen" w:hAnsi="Sylfaen" w:cs="Arial"/>
          <w:sz w:val="20"/>
          <w:lang w:val="hy-AM"/>
        </w:rPr>
        <w:t>ՀՁԿՄ</w:t>
      </w:r>
      <w:r>
        <w:rPr>
          <w:rFonts w:ascii="Sylfaen" w:hAnsi="Sylfaen" w:cs="Arial"/>
          <w:sz w:val="20"/>
          <w:lang w:val="hy-AM"/>
        </w:rPr>
        <w:t xml:space="preserve"> մասնակցությունը թույլատրվում է: ՀՁԿՄ մանրամասն չափանիշները ներառված են Մաս 1, Բաժին </w:t>
      </w:r>
      <w:r w:rsidRPr="00B81190">
        <w:rPr>
          <w:rFonts w:ascii="Arial" w:hAnsi="Arial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>-ում ՝ ՛՛Մրցութային փաստաթղթերի գնահատման ու որակավորման չափանիշները՛՛:</w:t>
      </w:r>
    </w:p>
    <w:p w:rsidR="00B81190" w:rsidRPr="00B81190" w:rsidRDefault="00B81190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 w:rsidRPr="00B81190">
        <w:rPr>
          <w:rFonts w:ascii="Sylfaen" w:hAnsi="Sylfaen" w:cs="Arial"/>
          <w:sz w:val="20"/>
          <w:lang w:val="hy-AM"/>
        </w:rPr>
        <w:t xml:space="preserve">Մրցույթի տեղական մասնակիցները ՀՀ հարկային մարմիններին որևէ պարտքեր չունենալու վերաբերյալ պիտի տեղեկանք ներկայացնեին (տրված նախքան մրցույթի ներկայացման վերջնաժամկետը 15 օրից ոչ շուտ):  </w:t>
      </w:r>
    </w:p>
    <w:p w:rsidR="00B81190" w:rsidRPr="001A3334" w:rsidRDefault="00B81190" w:rsidP="00B81190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մասնակիցները ՀՀ քաղաքաշինության նախարարության կողմից հիդրոտեխնիկական օբյեկտների համար տրված վավեր և գործող հավաստագիր/թույլատրություն պիտի ունենան: </w:t>
      </w:r>
      <w:r>
        <w:rPr>
          <w:rFonts w:ascii="Sylfaen" w:hAnsi="Sylfaen" w:cs="Arial"/>
          <w:sz w:val="20"/>
          <w:lang w:val="hy-AM"/>
        </w:rPr>
        <w:lastRenderedPageBreak/>
        <w:t>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</w:p>
    <w:p w:rsidR="00B81190" w:rsidRPr="001A3334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B81190" w:rsidRDefault="00B81190" w:rsidP="00B81190">
      <w:pPr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1A3334">
        <w:rPr>
          <w:rFonts w:ascii="Sylfaen" w:hAnsi="Sylfaen" w:cs="Arial"/>
          <w:sz w:val="20"/>
          <w:lang w:val="hy-AM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1A3334">
        <w:rPr>
          <w:rFonts w:ascii="Sylfaen" w:hAnsi="Sylfaen" w:cs="Arial"/>
          <w:sz w:val="20"/>
          <w:lang w:val="hy-AM"/>
        </w:rPr>
        <w:t xml:space="preserve"> </w:t>
      </w:r>
    </w:p>
    <w:p w:rsidR="002768DC" w:rsidRPr="002768DC" w:rsidRDefault="002768DC" w:rsidP="00B8119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Մրցութային փաստաթղթերի լրակազմը անգլերեն լեզվով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2768DC">
        <w:rPr>
          <w:rFonts w:ascii="Sylfaen" w:hAnsi="Sylfaen" w:cs="Arial"/>
          <w:sz w:val="20"/>
          <w:lang w:val="hy-AM"/>
        </w:rPr>
        <w:t xml:space="preserve">) </w:t>
      </w:r>
      <w:r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կարող են անվճար ստանալ ներքևում բերված հասցեին գրավոր դիմում ներկայացնելով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մրցութային փաստաթղթերը մրցույթի մասնակիցներին կառաքվեն ՛՛Ֆայլերի փոխանցման ծառայություններ՛՛-ի միջոցով</w:t>
      </w:r>
      <w:r w:rsidRPr="002768DC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>:</w:t>
      </w:r>
      <w:r w:rsidRPr="002768DC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75000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յոթանասուն հինգ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դրա համարժեք մեկ այլ փոխարկելի արտարժույթով, կամ ՀՀ դրամով մրցույթի երաշխիքով: Մրցույթի երաշխիքի գումարի ՀՀ դրամի համարժեքը պիտի հաշվարկվի 28 օր նախքան մրցույթի ներկայացման վերջնաժամկետը Հայաստանի կենտրոնական բանկի փոխարժեքով:   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E05745">
        <w:rPr>
          <w:rFonts w:ascii="Sylfaen" w:hAnsi="Sylfaen" w:cs="Arial"/>
          <w:b/>
          <w:sz w:val="20"/>
          <w:lang w:val="hy-AM"/>
        </w:rPr>
        <w:t>201</w:t>
      </w:r>
      <w:r w:rsidR="001C0012" w:rsidRPr="00E05745">
        <w:rPr>
          <w:rFonts w:ascii="Sylfaen" w:hAnsi="Sylfaen" w:cs="Arial"/>
          <w:b/>
          <w:sz w:val="20"/>
          <w:lang w:val="hy-AM"/>
        </w:rPr>
        <w:t>9</w:t>
      </w:r>
      <w:r w:rsidRPr="00E05745">
        <w:rPr>
          <w:rFonts w:ascii="Sylfaen" w:hAnsi="Sylfaen" w:cs="Arial"/>
          <w:b/>
          <w:sz w:val="20"/>
          <w:lang w:val="hy-AM"/>
        </w:rPr>
        <w:t xml:space="preserve">թ. </w:t>
      </w:r>
      <w:r w:rsidR="006655FD" w:rsidRPr="00E05745">
        <w:rPr>
          <w:rFonts w:ascii="Sylfaen" w:hAnsi="Sylfaen" w:cs="Arial"/>
          <w:b/>
          <w:sz w:val="20"/>
          <w:lang w:val="hy-AM"/>
        </w:rPr>
        <w:t>մարտի</w:t>
      </w:r>
      <w:r w:rsidRPr="00E05745">
        <w:rPr>
          <w:rFonts w:ascii="Sylfaen" w:hAnsi="Sylfaen" w:cs="Arial"/>
          <w:b/>
          <w:sz w:val="20"/>
          <w:lang w:val="hy-AM"/>
        </w:rPr>
        <w:t xml:space="preserve"> </w:t>
      </w:r>
      <w:r w:rsidR="006655FD" w:rsidRPr="00E05745">
        <w:rPr>
          <w:rFonts w:ascii="Sylfaen" w:hAnsi="Sylfaen" w:cs="Arial"/>
          <w:b/>
          <w:sz w:val="20"/>
          <w:lang w:val="hy-AM"/>
        </w:rPr>
        <w:t>14</w:t>
      </w:r>
      <w:r w:rsidRPr="00E05745">
        <w:rPr>
          <w:rFonts w:ascii="Sylfaen" w:hAnsi="Sylfaen" w:cs="Arial"/>
          <w:b/>
          <w:sz w:val="20"/>
          <w:lang w:val="hy-AM"/>
        </w:rPr>
        <w:t xml:space="preserve"> ժամը 15:00</w:t>
      </w:r>
      <w:r w:rsidRPr="00E05745">
        <w:rPr>
          <w:rFonts w:ascii="Sylfaen" w:hAnsi="Sylfaen" w:cs="Arial"/>
          <w:sz w:val="20"/>
          <w:lang w:val="hy-AM"/>
        </w:rPr>
        <w:t xml:space="preserve"> (Հայաստանի</w:t>
      </w:r>
      <w:bookmarkStart w:id="0" w:name="_GoBack"/>
      <w:bookmarkEnd w:id="0"/>
      <w:r>
        <w:rPr>
          <w:rFonts w:ascii="Sylfaen" w:hAnsi="Sylfaen" w:cs="Arial"/>
          <w:sz w:val="20"/>
          <w:lang w:val="hy-AM"/>
        </w:rPr>
        <w:t xml:space="preserve">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 որ հաճախեն: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 </w:t>
      </w:r>
      <w:hyperlink r:id="rId10" w:history="1">
        <w:r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2768DC" w:rsidRPr="00D4248D" w:rsidRDefault="002768DC" w:rsidP="002768DC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2768DC" w:rsidRPr="007276B5" w:rsidRDefault="002768DC" w:rsidP="002768DC">
      <w:pPr>
        <w:ind w:left="240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Պր-ն Տիգրան Քալանթարյան՝ Տնօրենի պաշտոնակատար</w:t>
      </w:r>
      <w:r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</w:p>
    <w:p w:rsidR="002768DC" w:rsidRPr="007F655D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2768DC" w:rsidRPr="007F655D" w:rsidRDefault="002768DC" w:rsidP="002768DC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Pr="00DE51E0">
          <w:rPr>
            <w:rStyle w:val="Hyperlink"/>
            <w:rFonts w:ascii="Sylfaen" w:hAnsi="Sylfaen"/>
            <w:lang w:val="hy-AM"/>
          </w:rPr>
          <w:t>tkalantaryan@wsdp.am</w:t>
        </w:r>
      </w:hyperlink>
      <w:r w:rsidRPr="00DE51E0">
        <w:rPr>
          <w:rStyle w:val="Hyperlink"/>
        </w:rPr>
        <w:t xml:space="preserve">; </w:t>
      </w:r>
      <w:hyperlink r:id="rId12" w:history="1">
        <w:r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A709D1" w:rsidRPr="001A3334" w:rsidRDefault="00A709D1" w:rsidP="00A709D1">
      <w:pPr>
        <w:keepLines/>
        <w:ind w:left="240"/>
        <w:rPr>
          <w:rFonts w:ascii="Arial" w:hAnsi="Arial" w:cs="Arial"/>
          <w:sz w:val="20"/>
          <w:lang w:val="hy-AM"/>
        </w:rPr>
      </w:pPr>
    </w:p>
    <w:p w:rsidR="00850BDC" w:rsidRPr="00D54969" w:rsidRDefault="00850BDC" w:rsidP="00850BDC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CB4178" w:rsidRPr="001A3334" w:rsidRDefault="00CB4178" w:rsidP="00CB4178">
      <w:pPr>
        <w:rPr>
          <w:rFonts w:ascii="Arial" w:hAnsi="Arial" w:cs="Arial"/>
          <w:sz w:val="20"/>
          <w:lang w:val="hy-AM"/>
        </w:rPr>
      </w:pPr>
    </w:p>
    <w:sectPr w:rsidR="00CB4178" w:rsidRPr="001A3334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44" w:rsidRDefault="00F32F44" w:rsidP="00A47BFC">
      <w:pPr>
        <w:spacing w:line="240" w:lineRule="auto"/>
      </w:pPr>
      <w:r>
        <w:separator/>
      </w:r>
    </w:p>
  </w:endnote>
  <w:endnote w:type="continuationSeparator" w:id="0">
    <w:p w:rsidR="00F32F44" w:rsidRDefault="00F32F44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F32F44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F32F44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8C2578">
      <w:rPr>
        <w:rFonts w:ascii="Arial" w:hAnsi="Arial" w:cs="Arial"/>
        <w:noProof/>
        <w:sz w:val="16"/>
        <w:szCs w:val="16"/>
      </w:rPr>
      <w:t>1291-YWIP-Supply-Tender Dokuments-160203-MUH.docx</w:t>
    </w:r>
    <w:r>
      <w:rPr>
        <w:rFonts w:ascii="Arial" w:hAnsi="Arial" w:cs="Arial"/>
        <w:noProof/>
        <w:sz w:val="16"/>
        <w:szCs w:val="16"/>
      </w:rPr>
      <w:fldChar w:fldCharType="end"/>
    </w:r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44" w:rsidRDefault="00F32F44" w:rsidP="00A47BFC">
      <w:pPr>
        <w:spacing w:line="240" w:lineRule="auto"/>
      </w:pPr>
      <w:r>
        <w:separator/>
      </w:r>
    </w:p>
  </w:footnote>
  <w:footnote w:type="continuationSeparator" w:id="0">
    <w:p w:rsidR="00F32F44" w:rsidRDefault="00F32F44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F32F44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F32F44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A84"/>
    <w:rsid w:val="00060D6B"/>
    <w:rsid w:val="0006140A"/>
    <w:rsid w:val="00061DAB"/>
    <w:rsid w:val="00061FE9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A13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7776F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67E"/>
    <w:rsid w:val="000A7072"/>
    <w:rsid w:val="000A7B4B"/>
    <w:rsid w:val="000A7C52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1FE5"/>
    <w:rsid w:val="00122631"/>
    <w:rsid w:val="001226B5"/>
    <w:rsid w:val="00122F34"/>
    <w:rsid w:val="00123B16"/>
    <w:rsid w:val="00124478"/>
    <w:rsid w:val="001244C9"/>
    <w:rsid w:val="00124D10"/>
    <w:rsid w:val="0012545C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477FD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5732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133F"/>
    <w:rsid w:val="001A207D"/>
    <w:rsid w:val="001A3334"/>
    <w:rsid w:val="001A34AA"/>
    <w:rsid w:val="001A58BE"/>
    <w:rsid w:val="001A5B25"/>
    <w:rsid w:val="001A5E63"/>
    <w:rsid w:val="001A625D"/>
    <w:rsid w:val="001A6290"/>
    <w:rsid w:val="001A630A"/>
    <w:rsid w:val="001A70DA"/>
    <w:rsid w:val="001A74FD"/>
    <w:rsid w:val="001A7664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6C6"/>
    <w:rsid w:val="001B593B"/>
    <w:rsid w:val="001B6051"/>
    <w:rsid w:val="001B60DF"/>
    <w:rsid w:val="001B6129"/>
    <w:rsid w:val="001B635D"/>
    <w:rsid w:val="001B654C"/>
    <w:rsid w:val="001C0012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53D"/>
    <w:rsid w:val="001D3DDE"/>
    <w:rsid w:val="001D456B"/>
    <w:rsid w:val="001D606E"/>
    <w:rsid w:val="001D6070"/>
    <w:rsid w:val="001D66CE"/>
    <w:rsid w:val="001D76BF"/>
    <w:rsid w:val="001D7758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170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C13"/>
    <w:rsid w:val="0021351C"/>
    <w:rsid w:val="00213EA8"/>
    <w:rsid w:val="00215263"/>
    <w:rsid w:val="0021597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8DC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E95"/>
    <w:rsid w:val="002F3F8A"/>
    <w:rsid w:val="002F41BD"/>
    <w:rsid w:val="002F4CD7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4263"/>
    <w:rsid w:val="0032448A"/>
    <w:rsid w:val="00324B1A"/>
    <w:rsid w:val="00325055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986"/>
    <w:rsid w:val="00332E38"/>
    <w:rsid w:val="00332F59"/>
    <w:rsid w:val="00333CF1"/>
    <w:rsid w:val="00333FCA"/>
    <w:rsid w:val="00334849"/>
    <w:rsid w:val="00334966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679"/>
    <w:rsid w:val="00341E44"/>
    <w:rsid w:val="00342EB3"/>
    <w:rsid w:val="0034342B"/>
    <w:rsid w:val="003443F1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4903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063B5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83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0765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28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A7D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6A55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60"/>
    <w:rsid w:val="005C3D5F"/>
    <w:rsid w:val="005C3E6C"/>
    <w:rsid w:val="005C4E8A"/>
    <w:rsid w:val="005C51D8"/>
    <w:rsid w:val="005C525C"/>
    <w:rsid w:val="005C54EC"/>
    <w:rsid w:val="005C5631"/>
    <w:rsid w:val="005C59B2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5FD"/>
    <w:rsid w:val="00665744"/>
    <w:rsid w:val="00666210"/>
    <w:rsid w:val="00666F20"/>
    <w:rsid w:val="006679F5"/>
    <w:rsid w:val="00670091"/>
    <w:rsid w:val="006706A3"/>
    <w:rsid w:val="0067077B"/>
    <w:rsid w:val="006709B8"/>
    <w:rsid w:val="0067106C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913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5D18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46DF1"/>
    <w:rsid w:val="00850494"/>
    <w:rsid w:val="00850598"/>
    <w:rsid w:val="00850BDC"/>
    <w:rsid w:val="00851233"/>
    <w:rsid w:val="008524C3"/>
    <w:rsid w:val="00852DB5"/>
    <w:rsid w:val="00853A19"/>
    <w:rsid w:val="00854718"/>
    <w:rsid w:val="0085476C"/>
    <w:rsid w:val="0085568C"/>
    <w:rsid w:val="00855BEE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1BB5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4AA6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5140"/>
    <w:rsid w:val="00916620"/>
    <w:rsid w:val="009166B5"/>
    <w:rsid w:val="00916770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65A"/>
    <w:rsid w:val="009D101A"/>
    <w:rsid w:val="009D1418"/>
    <w:rsid w:val="009D2805"/>
    <w:rsid w:val="009D2E71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5158"/>
    <w:rsid w:val="009E5819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9EE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70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18C7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C7F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190"/>
    <w:rsid w:val="00B819CB"/>
    <w:rsid w:val="00B823FD"/>
    <w:rsid w:val="00B82B2B"/>
    <w:rsid w:val="00B82E58"/>
    <w:rsid w:val="00B82EFF"/>
    <w:rsid w:val="00B82F95"/>
    <w:rsid w:val="00B8340D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00A"/>
    <w:rsid w:val="00BA37B4"/>
    <w:rsid w:val="00BA7989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735E"/>
    <w:rsid w:val="00C07C71"/>
    <w:rsid w:val="00C10CEC"/>
    <w:rsid w:val="00C11145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21B0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3FE7"/>
    <w:rsid w:val="00D64B74"/>
    <w:rsid w:val="00D674DB"/>
    <w:rsid w:val="00D67F9C"/>
    <w:rsid w:val="00D70BDF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2C7C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1E0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71D"/>
    <w:rsid w:val="00E05745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1F55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17B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2F44"/>
    <w:rsid w:val="00F331A7"/>
    <w:rsid w:val="00F3360E"/>
    <w:rsid w:val="00F33D96"/>
    <w:rsid w:val="00F33FC7"/>
    <w:rsid w:val="00F34E92"/>
    <w:rsid w:val="00F362E9"/>
    <w:rsid w:val="00F36A7A"/>
    <w:rsid w:val="00F36C10"/>
    <w:rsid w:val="00F37950"/>
    <w:rsid w:val="00F379E5"/>
    <w:rsid w:val="00F37EA0"/>
    <w:rsid w:val="00F40562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452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6C16B-1039-4F87-8E6B-88C7F09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850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850BD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2768DC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2768DC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9537-52C2-4C12-97AB-A1129F4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Matsoyan</cp:lastModifiedBy>
  <cp:revision>24</cp:revision>
  <dcterms:created xsi:type="dcterms:W3CDTF">2018-06-07T21:03:00Z</dcterms:created>
  <dcterms:modified xsi:type="dcterms:W3CDTF">2019-01-24T05:13:00Z</dcterms:modified>
</cp:coreProperties>
</file>